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3F" w:rsidRPr="004804A8" w:rsidRDefault="0067195D" w:rsidP="0007689B">
      <w:pPr>
        <w:jc w:val="center"/>
        <w:rPr>
          <w:rFonts w:asciiTheme="minorHAnsi" w:hAnsiTheme="minorHAnsi"/>
          <w:b/>
          <w:sz w:val="24"/>
        </w:rPr>
      </w:pPr>
      <w:r w:rsidRPr="004804A8">
        <w:rPr>
          <w:rFonts w:asciiTheme="minorHAnsi" w:hAnsiTheme="minorHAnsi"/>
          <w:b/>
          <w:sz w:val="24"/>
        </w:rPr>
        <w:t>Agenda</w:t>
      </w:r>
    </w:p>
    <w:p w:rsidR="0067195D" w:rsidRPr="004804A8" w:rsidRDefault="0067195D" w:rsidP="0007689B">
      <w:pPr>
        <w:jc w:val="center"/>
        <w:rPr>
          <w:rFonts w:asciiTheme="minorHAnsi" w:hAnsiTheme="minorHAnsi"/>
          <w:b/>
          <w:sz w:val="24"/>
        </w:rPr>
      </w:pPr>
      <w:r w:rsidRPr="004804A8">
        <w:rPr>
          <w:rFonts w:asciiTheme="minorHAnsi" w:hAnsiTheme="minorHAnsi"/>
          <w:b/>
          <w:sz w:val="24"/>
        </w:rPr>
        <w:t>Neuroscience Program Faculty Advisory Committee Meeting</w:t>
      </w:r>
    </w:p>
    <w:p w:rsidR="0067195D" w:rsidRPr="004804A8" w:rsidRDefault="00A30B3B" w:rsidP="0007689B">
      <w:pPr>
        <w:jc w:val="center"/>
        <w:rPr>
          <w:rFonts w:asciiTheme="minorHAnsi" w:hAnsiTheme="minorHAnsi"/>
          <w:b/>
          <w:sz w:val="24"/>
        </w:rPr>
      </w:pPr>
      <w:r w:rsidRPr="004804A8">
        <w:rPr>
          <w:rFonts w:asciiTheme="minorHAnsi" w:hAnsiTheme="minorHAnsi"/>
          <w:b/>
          <w:sz w:val="24"/>
        </w:rPr>
        <w:t>February 18, 2016</w:t>
      </w:r>
    </w:p>
    <w:p w:rsidR="0007689B" w:rsidRPr="004804A8" w:rsidRDefault="0007689B" w:rsidP="0007689B">
      <w:pPr>
        <w:jc w:val="center"/>
        <w:rPr>
          <w:rFonts w:asciiTheme="minorHAnsi" w:hAnsiTheme="minorHAnsi"/>
          <w:b/>
          <w:sz w:val="24"/>
        </w:rPr>
      </w:pPr>
      <w:r w:rsidRPr="004804A8">
        <w:rPr>
          <w:rFonts w:asciiTheme="minorHAnsi" w:hAnsiTheme="minorHAnsi"/>
          <w:b/>
          <w:sz w:val="24"/>
        </w:rPr>
        <w:t xml:space="preserve">Present:  </w:t>
      </w:r>
      <w:proofErr w:type="spellStart"/>
      <w:r w:rsidRPr="004804A8">
        <w:rPr>
          <w:rFonts w:asciiTheme="minorHAnsi" w:hAnsiTheme="minorHAnsi"/>
          <w:b/>
          <w:sz w:val="24"/>
        </w:rPr>
        <w:t>Sortwell</w:t>
      </w:r>
      <w:proofErr w:type="spellEnd"/>
      <w:r w:rsidRPr="004804A8">
        <w:rPr>
          <w:rFonts w:asciiTheme="minorHAnsi" w:hAnsiTheme="minorHAnsi"/>
          <w:b/>
          <w:sz w:val="24"/>
        </w:rPr>
        <w:t>, Miller, Sisk, Symonds, Galligan, and Kneynsberg (Grad Rep)</w:t>
      </w:r>
    </w:p>
    <w:p w:rsidR="0067195D" w:rsidRPr="004804A8" w:rsidRDefault="0067195D" w:rsidP="0007689B">
      <w:pPr>
        <w:rPr>
          <w:rFonts w:asciiTheme="minorHAnsi" w:hAnsiTheme="minorHAnsi"/>
        </w:rPr>
      </w:pPr>
    </w:p>
    <w:p w:rsidR="00637DA2" w:rsidRPr="004804A8" w:rsidRDefault="0007689B" w:rsidP="0007689B">
      <w:pPr>
        <w:rPr>
          <w:rStyle w:val="Hyperlink"/>
          <w:rFonts w:asciiTheme="minorHAnsi" w:hAnsiTheme="minorHAnsi"/>
          <w:color w:val="auto"/>
          <w:u w:val="none"/>
        </w:rPr>
      </w:pPr>
      <w:r w:rsidRPr="004804A8">
        <w:rPr>
          <w:rStyle w:val="Hyperlink"/>
          <w:rFonts w:asciiTheme="minorHAnsi" w:hAnsiTheme="minorHAnsi"/>
          <w:color w:val="auto"/>
          <w:u w:val="none"/>
        </w:rPr>
        <w:t>Meeting was called to order at 3:06 pm</w:t>
      </w:r>
    </w:p>
    <w:p w:rsidR="0007689B" w:rsidRPr="004804A8" w:rsidRDefault="0007689B" w:rsidP="0007689B">
      <w:pPr>
        <w:rPr>
          <w:rStyle w:val="Hyperlink"/>
          <w:rFonts w:asciiTheme="minorHAnsi" w:hAnsiTheme="minorHAnsi"/>
          <w:color w:val="auto"/>
          <w:u w:val="none"/>
        </w:rPr>
      </w:pPr>
    </w:p>
    <w:p w:rsidR="0007689B" w:rsidRPr="004804A8" w:rsidRDefault="0007689B" w:rsidP="0007689B">
      <w:pPr>
        <w:rPr>
          <w:rStyle w:val="Hyperlink"/>
          <w:rFonts w:asciiTheme="minorHAnsi" w:hAnsiTheme="minorHAnsi"/>
          <w:color w:val="auto"/>
          <w:u w:val="none"/>
        </w:rPr>
      </w:pPr>
      <w:r w:rsidRPr="004804A8">
        <w:rPr>
          <w:rStyle w:val="Hyperlink"/>
          <w:rFonts w:asciiTheme="minorHAnsi" w:hAnsiTheme="minorHAnsi"/>
          <w:color w:val="auto"/>
          <w:u w:val="none"/>
        </w:rPr>
        <w:t>The approval of minutes from the January 22</w:t>
      </w:r>
      <w:r w:rsidRPr="004804A8">
        <w:rPr>
          <w:rStyle w:val="Hyperlink"/>
          <w:rFonts w:asciiTheme="minorHAnsi" w:hAnsiTheme="minorHAnsi"/>
          <w:color w:val="auto"/>
          <w:u w:val="none"/>
          <w:vertAlign w:val="superscript"/>
        </w:rPr>
        <w:t>nd</w:t>
      </w:r>
      <w:r w:rsidRPr="004804A8">
        <w:rPr>
          <w:rStyle w:val="Hyperlink"/>
          <w:rFonts w:asciiTheme="minorHAnsi" w:hAnsiTheme="minorHAnsi"/>
          <w:color w:val="auto"/>
          <w:u w:val="none"/>
        </w:rPr>
        <w:t xml:space="preserve"> meeting.  Jim Galligan calls for approval of minutes, seconded by Peter Cobbett.  Minutes are passed with no corrections.</w:t>
      </w:r>
    </w:p>
    <w:p w:rsidR="0007689B" w:rsidRPr="004804A8" w:rsidRDefault="0007689B" w:rsidP="0007689B">
      <w:pPr>
        <w:rPr>
          <w:rStyle w:val="Hyperlink"/>
          <w:rFonts w:asciiTheme="minorHAnsi" w:hAnsiTheme="minorHAnsi"/>
          <w:u w:val="none"/>
        </w:rPr>
      </w:pPr>
    </w:p>
    <w:p w:rsidR="00D9174D" w:rsidRPr="004804A8" w:rsidRDefault="008C2030" w:rsidP="008C2030">
      <w:pPr>
        <w:pStyle w:val="ListParagraph"/>
        <w:numPr>
          <w:ilvl w:val="0"/>
          <w:numId w:val="2"/>
        </w:numPr>
        <w:rPr>
          <w:rFonts w:asciiTheme="minorHAnsi" w:hAnsiTheme="minorHAnsi"/>
          <w:b/>
        </w:rPr>
      </w:pPr>
      <w:r w:rsidRPr="004804A8">
        <w:rPr>
          <w:rFonts w:asciiTheme="minorHAnsi" w:hAnsiTheme="minorHAnsi"/>
          <w:b/>
        </w:rPr>
        <w:t xml:space="preserve"> </w:t>
      </w:r>
      <w:r w:rsidR="00A30B3B" w:rsidRPr="004804A8">
        <w:rPr>
          <w:rFonts w:asciiTheme="minorHAnsi" w:hAnsiTheme="minorHAnsi"/>
          <w:b/>
        </w:rPr>
        <w:t>Update on Graduate Recruiting, 2016 (</w:t>
      </w:r>
      <w:r w:rsidR="0007689B" w:rsidRPr="004804A8">
        <w:rPr>
          <w:rFonts w:asciiTheme="minorHAnsi" w:hAnsiTheme="minorHAnsi"/>
          <w:b/>
        </w:rPr>
        <w:t>Attachment #1</w:t>
      </w:r>
      <w:r w:rsidR="00A30B3B" w:rsidRPr="004804A8">
        <w:rPr>
          <w:rFonts w:asciiTheme="minorHAnsi" w:hAnsiTheme="minorHAnsi"/>
          <w:b/>
        </w:rPr>
        <w:t>)</w:t>
      </w:r>
    </w:p>
    <w:p w:rsidR="008C2030" w:rsidRPr="004804A8" w:rsidRDefault="008C2030" w:rsidP="004804A8">
      <w:pPr>
        <w:pStyle w:val="ListParagraph"/>
        <w:numPr>
          <w:ilvl w:val="0"/>
          <w:numId w:val="3"/>
        </w:numPr>
        <w:rPr>
          <w:rFonts w:asciiTheme="minorHAnsi" w:hAnsiTheme="minorHAnsi"/>
        </w:rPr>
      </w:pPr>
      <w:r w:rsidRPr="004804A8">
        <w:rPr>
          <w:rFonts w:asciiTheme="minorHAnsi" w:hAnsiTheme="minorHAnsi"/>
        </w:rPr>
        <w:t xml:space="preserve">Peter Cobbett started by thanking Jim Galligan and Julie Delgado for taking the leads during recruitment weekend, in his absence.  </w:t>
      </w:r>
    </w:p>
    <w:p w:rsidR="008C2030" w:rsidRPr="004804A8" w:rsidRDefault="008C2030" w:rsidP="004804A8">
      <w:pPr>
        <w:pStyle w:val="ListParagraph"/>
        <w:numPr>
          <w:ilvl w:val="0"/>
          <w:numId w:val="3"/>
        </w:numPr>
        <w:rPr>
          <w:rFonts w:asciiTheme="minorHAnsi" w:hAnsiTheme="minorHAnsi"/>
        </w:rPr>
      </w:pPr>
      <w:r w:rsidRPr="004804A8">
        <w:rPr>
          <w:rFonts w:asciiTheme="minorHAnsi" w:hAnsiTheme="minorHAnsi"/>
        </w:rPr>
        <w:t xml:space="preserve">Peter went on to report that nine offers of admission were sent out to students, please see attachment #1 for reference to who was admitted to the program.  </w:t>
      </w:r>
    </w:p>
    <w:p w:rsidR="008C2030" w:rsidRDefault="008C2030" w:rsidP="004804A8">
      <w:pPr>
        <w:pStyle w:val="ListParagraph"/>
        <w:numPr>
          <w:ilvl w:val="0"/>
          <w:numId w:val="3"/>
        </w:numPr>
        <w:rPr>
          <w:rFonts w:asciiTheme="minorHAnsi" w:hAnsiTheme="minorHAnsi"/>
        </w:rPr>
      </w:pPr>
      <w:r w:rsidRPr="004804A8">
        <w:rPr>
          <w:rFonts w:asciiTheme="minorHAnsi" w:hAnsiTheme="minorHAnsi"/>
        </w:rPr>
        <w:t xml:space="preserve">We have two DO/PhD students in </w:t>
      </w:r>
      <w:proofErr w:type="spellStart"/>
      <w:r w:rsidRPr="004804A8">
        <w:rPr>
          <w:rFonts w:asciiTheme="minorHAnsi" w:hAnsiTheme="minorHAnsi"/>
        </w:rPr>
        <w:t>Ania</w:t>
      </w:r>
      <w:proofErr w:type="spellEnd"/>
      <w:r w:rsidRPr="004804A8">
        <w:rPr>
          <w:rFonts w:asciiTheme="minorHAnsi" w:hAnsiTheme="minorHAnsi"/>
        </w:rPr>
        <w:t xml:space="preserve"> Pathak and Matthew </w:t>
      </w:r>
      <w:proofErr w:type="spellStart"/>
      <w:r w:rsidRPr="004804A8">
        <w:rPr>
          <w:rFonts w:asciiTheme="minorHAnsi" w:hAnsiTheme="minorHAnsi"/>
        </w:rPr>
        <w:t>Rumschlang</w:t>
      </w:r>
      <w:proofErr w:type="spellEnd"/>
      <w:r w:rsidRPr="004804A8">
        <w:rPr>
          <w:rFonts w:asciiTheme="minorHAnsi" w:hAnsiTheme="minorHAnsi"/>
        </w:rPr>
        <w:t xml:space="preserve">.  There were no MD/PhD students admitted this year.  With the curriculum change to the MD program, we need to see how the program changes affect students pursuing a MD/PhD.  </w:t>
      </w:r>
      <w:r w:rsidR="005843E7">
        <w:rPr>
          <w:rFonts w:asciiTheme="minorHAnsi" w:hAnsiTheme="minorHAnsi"/>
        </w:rPr>
        <w:t>Part of the MD curriculum changes are no courses, just small team learning.  The students will be in clinics during the 1</w:t>
      </w:r>
      <w:r w:rsidR="005843E7" w:rsidRPr="005843E7">
        <w:rPr>
          <w:rFonts w:asciiTheme="minorHAnsi" w:hAnsiTheme="minorHAnsi"/>
          <w:vertAlign w:val="superscript"/>
        </w:rPr>
        <w:t>st</w:t>
      </w:r>
      <w:r w:rsidR="005843E7">
        <w:rPr>
          <w:rFonts w:asciiTheme="minorHAnsi" w:hAnsiTheme="minorHAnsi"/>
        </w:rPr>
        <w:t xml:space="preserve"> year.  Due to these changes, it is unclear when the students would be taking NEU classes.  </w:t>
      </w:r>
    </w:p>
    <w:p w:rsidR="005843E7" w:rsidRDefault="005843E7" w:rsidP="004804A8">
      <w:pPr>
        <w:pStyle w:val="ListParagraph"/>
        <w:numPr>
          <w:ilvl w:val="0"/>
          <w:numId w:val="3"/>
        </w:numPr>
        <w:rPr>
          <w:rFonts w:asciiTheme="minorHAnsi" w:hAnsiTheme="minorHAnsi"/>
        </w:rPr>
      </w:pPr>
      <w:proofErr w:type="spellStart"/>
      <w:r>
        <w:rPr>
          <w:rFonts w:asciiTheme="minorHAnsi" w:hAnsiTheme="minorHAnsi"/>
        </w:rPr>
        <w:t>Caryl</w:t>
      </w:r>
      <w:proofErr w:type="spellEnd"/>
      <w:r>
        <w:rPr>
          <w:rFonts w:asciiTheme="minorHAnsi" w:hAnsiTheme="minorHAnsi"/>
        </w:rPr>
        <w:t xml:space="preserve"> inquired if any of the student would be a good fit for Grand Rapids.  </w:t>
      </w:r>
    </w:p>
    <w:p w:rsidR="005843E7" w:rsidRDefault="005843E7" w:rsidP="005843E7">
      <w:pPr>
        <w:pStyle w:val="ListParagraph"/>
        <w:numPr>
          <w:ilvl w:val="1"/>
          <w:numId w:val="3"/>
        </w:numPr>
        <w:rPr>
          <w:rFonts w:asciiTheme="minorHAnsi" w:hAnsiTheme="minorHAnsi"/>
        </w:rPr>
      </w:pPr>
      <w:r>
        <w:rPr>
          <w:rFonts w:asciiTheme="minorHAnsi" w:hAnsiTheme="minorHAnsi"/>
        </w:rPr>
        <w:t>Jamie Hentig could be a good fit in GR.</w:t>
      </w:r>
    </w:p>
    <w:p w:rsidR="005843E7" w:rsidRDefault="005843E7" w:rsidP="005843E7">
      <w:pPr>
        <w:pStyle w:val="ListParagraph"/>
        <w:numPr>
          <w:ilvl w:val="1"/>
          <w:numId w:val="3"/>
        </w:numPr>
        <w:rPr>
          <w:rFonts w:asciiTheme="minorHAnsi" w:hAnsiTheme="minorHAnsi"/>
        </w:rPr>
      </w:pPr>
      <w:r>
        <w:rPr>
          <w:rFonts w:asciiTheme="minorHAnsi" w:hAnsiTheme="minorHAnsi"/>
        </w:rPr>
        <w:t>Erik Brink could fit anywhere</w:t>
      </w:r>
    </w:p>
    <w:p w:rsidR="005843E7" w:rsidRDefault="005843E7" w:rsidP="004804A8">
      <w:pPr>
        <w:pStyle w:val="ListParagraph"/>
        <w:numPr>
          <w:ilvl w:val="0"/>
          <w:numId w:val="3"/>
        </w:numPr>
        <w:rPr>
          <w:rFonts w:asciiTheme="minorHAnsi" w:hAnsiTheme="minorHAnsi"/>
        </w:rPr>
      </w:pPr>
      <w:proofErr w:type="spellStart"/>
      <w:r>
        <w:rPr>
          <w:rFonts w:asciiTheme="minorHAnsi" w:hAnsiTheme="minorHAnsi"/>
        </w:rPr>
        <w:t>Caryl</w:t>
      </w:r>
      <w:proofErr w:type="spellEnd"/>
      <w:r>
        <w:rPr>
          <w:rFonts w:asciiTheme="minorHAnsi" w:hAnsiTheme="minorHAnsi"/>
        </w:rPr>
        <w:t xml:space="preserve"> also reminded that student should start rotations during the summer semester.  Jim Galligan indicated that starting during summer semester was encouraged in their offer letter.  </w:t>
      </w:r>
    </w:p>
    <w:p w:rsidR="006821F8" w:rsidRPr="004804A8" w:rsidRDefault="006821F8" w:rsidP="004804A8">
      <w:pPr>
        <w:pStyle w:val="ListParagraph"/>
        <w:numPr>
          <w:ilvl w:val="0"/>
          <w:numId w:val="3"/>
        </w:numPr>
        <w:rPr>
          <w:rFonts w:asciiTheme="minorHAnsi" w:hAnsiTheme="minorHAnsi"/>
        </w:rPr>
      </w:pPr>
      <w:r>
        <w:rPr>
          <w:rFonts w:asciiTheme="minorHAnsi" w:hAnsiTheme="minorHAnsi"/>
        </w:rPr>
        <w:t xml:space="preserve">Jim Galligan indicated Jamie Hentig is likely to come, along with Matthew </w:t>
      </w:r>
      <w:proofErr w:type="spellStart"/>
      <w:r>
        <w:rPr>
          <w:rFonts w:asciiTheme="minorHAnsi" w:hAnsiTheme="minorHAnsi"/>
        </w:rPr>
        <w:t>Rumschlang</w:t>
      </w:r>
      <w:proofErr w:type="spellEnd"/>
      <w:r>
        <w:rPr>
          <w:rFonts w:asciiTheme="minorHAnsi" w:hAnsiTheme="minorHAnsi"/>
        </w:rPr>
        <w:t xml:space="preserve"> and </w:t>
      </w:r>
      <w:proofErr w:type="spellStart"/>
      <w:r>
        <w:rPr>
          <w:rFonts w:asciiTheme="minorHAnsi" w:hAnsiTheme="minorHAnsi"/>
        </w:rPr>
        <w:t>Ania</w:t>
      </w:r>
      <w:proofErr w:type="spellEnd"/>
      <w:r>
        <w:rPr>
          <w:rFonts w:asciiTheme="minorHAnsi" w:hAnsiTheme="minorHAnsi"/>
        </w:rPr>
        <w:t xml:space="preserve"> Pathak.  He did not get a feel for the other students if they would come. </w:t>
      </w:r>
    </w:p>
    <w:p w:rsidR="008D59E9" w:rsidRPr="004804A8" w:rsidRDefault="008D59E9" w:rsidP="0007689B">
      <w:pPr>
        <w:rPr>
          <w:rFonts w:asciiTheme="minorHAnsi" w:hAnsiTheme="minorHAnsi"/>
        </w:rPr>
      </w:pPr>
    </w:p>
    <w:p w:rsidR="00A30B3B" w:rsidRPr="00716B01" w:rsidRDefault="006821F8" w:rsidP="006821F8">
      <w:pPr>
        <w:pStyle w:val="ListParagraph"/>
        <w:numPr>
          <w:ilvl w:val="0"/>
          <w:numId w:val="2"/>
        </w:numPr>
        <w:rPr>
          <w:rFonts w:asciiTheme="minorHAnsi" w:hAnsiTheme="minorHAnsi"/>
          <w:b/>
        </w:rPr>
      </w:pPr>
      <w:r w:rsidRPr="00716B01">
        <w:rPr>
          <w:rFonts w:asciiTheme="minorHAnsi" w:hAnsiTheme="minorHAnsi"/>
          <w:b/>
        </w:rPr>
        <w:t xml:space="preserve"> </w:t>
      </w:r>
      <w:r w:rsidR="00A30B3B" w:rsidRPr="00716B01">
        <w:rPr>
          <w:rFonts w:asciiTheme="minorHAnsi" w:hAnsiTheme="minorHAnsi"/>
          <w:b/>
        </w:rPr>
        <w:t>Individual Development P</w:t>
      </w:r>
      <w:r w:rsidRPr="00716B01">
        <w:rPr>
          <w:rFonts w:asciiTheme="minorHAnsi" w:hAnsiTheme="minorHAnsi"/>
          <w:b/>
        </w:rPr>
        <w:t>lans for PhD students</w:t>
      </w:r>
    </w:p>
    <w:p w:rsidR="006821F8" w:rsidRDefault="00E161D0" w:rsidP="006821F8">
      <w:pPr>
        <w:pStyle w:val="ListParagraph"/>
        <w:numPr>
          <w:ilvl w:val="1"/>
          <w:numId w:val="2"/>
        </w:numPr>
        <w:rPr>
          <w:rFonts w:asciiTheme="minorHAnsi" w:hAnsiTheme="minorHAnsi"/>
        </w:rPr>
      </w:pPr>
      <w:proofErr w:type="spellStart"/>
      <w:r>
        <w:rPr>
          <w:rFonts w:asciiTheme="minorHAnsi" w:hAnsiTheme="minorHAnsi"/>
        </w:rPr>
        <w:t>Caryl</w:t>
      </w:r>
      <w:proofErr w:type="spellEnd"/>
      <w:r>
        <w:rPr>
          <w:rFonts w:asciiTheme="minorHAnsi" w:hAnsiTheme="minorHAnsi"/>
        </w:rPr>
        <w:t xml:space="preserve"> spoke to FAC regarding the Individual PhD development plans for students in Grand Rapids.  Over two years ago, the process was implemented to provide more</w:t>
      </w:r>
      <w:r w:rsidR="005D0D74">
        <w:rPr>
          <w:rFonts w:asciiTheme="minorHAnsi" w:hAnsiTheme="minorHAnsi"/>
        </w:rPr>
        <w:t xml:space="preserve"> formal and structured oversite for the students and faculty.  </w:t>
      </w:r>
    </w:p>
    <w:p w:rsidR="005D0D74" w:rsidRDefault="005D0D74" w:rsidP="006821F8">
      <w:pPr>
        <w:pStyle w:val="ListParagraph"/>
        <w:numPr>
          <w:ilvl w:val="1"/>
          <w:numId w:val="2"/>
        </w:numPr>
        <w:rPr>
          <w:rFonts w:asciiTheme="minorHAnsi" w:hAnsiTheme="minorHAnsi"/>
        </w:rPr>
      </w:pPr>
      <w:r>
        <w:rPr>
          <w:rFonts w:asciiTheme="minorHAnsi" w:hAnsiTheme="minorHAnsi"/>
        </w:rPr>
        <w:t xml:space="preserve">Each student has an IDP, the onboarding would start the first year with the student meeting with the mentor and a third member of IDP committee advisor.  There will be three meetings, the first meeting consisting of the advisor and the student, the subsequent two meetings would be with the student, mentor and IDP committee member.  </w:t>
      </w:r>
    </w:p>
    <w:p w:rsidR="005D0D74" w:rsidRDefault="005D0D74" w:rsidP="006821F8">
      <w:pPr>
        <w:pStyle w:val="ListParagraph"/>
        <w:numPr>
          <w:ilvl w:val="1"/>
          <w:numId w:val="2"/>
        </w:numPr>
        <w:rPr>
          <w:rFonts w:asciiTheme="minorHAnsi" w:hAnsiTheme="minorHAnsi"/>
        </w:rPr>
      </w:pPr>
      <w:r>
        <w:rPr>
          <w:rFonts w:asciiTheme="minorHAnsi" w:hAnsiTheme="minorHAnsi"/>
        </w:rPr>
        <w:lastRenderedPageBreak/>
        <w:t>The role of the IDP committee member is to serve as a student advocate role.  The IDP committee member does not have a stake in the dissert</w:t>
      </w:r>
      <w:r w:rsidR="00D96118">
        <w:rPr>
          <w:rFonts w:asciiTheme="minorHAnsi" w:hAnsiTheme="minorHAnsi"/>
        </w:rPr>
        <w:t xml:space="preserve">ation process for the student. </w:t>
      </w:r>
    </w:p>
    <w:p w:rsidR="00B44BC7" w:rsidRDefault="00B44BC7" w:rsidP="006821F8">
      <w:pPr>
        <w:pStyle w:val="ListParagraph"/>
        <w:numPr>
          <w:ilvl w:val="1"/>
          <w:numId w:val="2"/>
        </w:numPr>
        <w:rPr>
          <w:rFonts w:asciiTheme="minorHAnsi" w:hAnsiTheme="minorHAnsi"/>
        </w:rPr>
      </w:pPr>
      <w:r>
        <w:rPr>
          <w:rFonts w:asciiTheme="minorHAnsi" w:hAnsiTheme="minorHAnsi"/>
        </w:rPr>
        <w:t xml:space="preserve">Part of the IDP process will be to assist the student with research progress, what have they learned?  What do they want to learn?  Mapping out a research plan.  This process will assist student with learning different techniques in the lab, which they may not be exposed to in their own research.  We are trying to create a well-rounded graduate.  </w:t>
      </w:r>
    </w:p>
    <w:p w:rsidR="00B44BC7" w:rsidRDefault="00B44BC7" w:rsidP="00B44BC7">
      <w:pPr>
        <w:pStyle w:val="ListParagraph"/>
        <w:numPr>
          <w:ilvl w:val="1"/>
          <w:numId w:val="2"/>
        </w:numPr>
        <w:rPr>
          <w:rFonts w:asciiTheme="minorHAnsi" w:hAnsiTheme="minorHAnsi"/>
        </w:rPr>
      </w:pPr>
      <w:r>
        <w:rPr>
          <w:rFonts w:asciiTheme="minorHAnsi" w:hAnsiTheme="minorHAnsi"/>
        </w:rPr>
        <w:t xml:space="preserve">Some of the things they may work on are </w:t>
      </w:r>
    </w:p>
    <w:p w:rsidR="00B44BC7" w:rsidRDefault="00B44BC7" w:rsidP="00B44BC7">
      <w:pPr>
        <w:pStyle w:val="ListParagraph"/>
        <w:numPr>
          <w:ilvl w:val="2"/>
          <w:numId w:val="2"/>
        </w:numPr>
        <w:rPr>
          <w:rFonts w:asciiTheme="minorHAnsi" w:hAnsiTheme="minorHAnsi"/>
        </w:rPr>
      </w:pPr>
      <w:r>
        <w:rPr>
          <w:rFonts w:asciiTheme="minorHAnsi" w:hAnsiTheme="minorHAnsi"/>
        </w:rPr>
        <w:t>Literature reviews</w:t>
      </w:r>
    </w:p>
    <w:p w:rsidR="00B44BC7" w:rsidRDefault="00B44BC7" w:rsidP="00B44BC7">
      <w:pPr>
        <w:pStyle w:val="ListParagraph"/>
        <w:numPr>
          <w:ilvl w:val="2"/>
          <w:numId w:val="2"/>
        </w:numPr>
        <w:rPr>
          <w:rFonts w:asciiTheme="minorHAnsi" w:hAnsiTheme="minorHAnsi"/>
        </w:rPr>
      </w:pPr>
      <w:r>
        <w:rPr>
          <w:rFonts w:asciiTheme="minorHAnsi" w:hAnsiTheme="minorHAnsi"/>
        </w:rPr>
        <w:t>Courses</w:t>
      </w:r>
    </w:p>
    <w:p w:rsidR="00B44BC7" w:rsidRDefault="00B44BC7" w:rsidP="00B44BC7">
      <w:pPr>
        <w:pStyle w:val="ListParagraph"/>
        <w:numPr>
          <w:ilvl w:val="2"/>
          <w:numId w:val="2"/>
        </w:numPr>
        <w:rPr>
          <w:rFonts w:asciiTheme="minorHAnsi" w:hAnsiTheme="minorHAnsi"/>
        </w:rPr>
      </w:pPr>
      <w:r>
        <w:rPr>
          <w:rFonts w:asciiTheme="minorHAnsi" w:hAnsiTheme="minorHAnsi"/>
        </w:rPr>
        <w:t>Working with a Professor to develop a technique</w:t>
      </w:r>
    </w:p>
    <w:p w:rsidR="00B44BC7" w:rsidRDefault="00B44BC7" w:rsidP="00B44BC7">
      <w:pPr>
        <w:pStyle w:val="ListParagraph"/>
        <w:numPr>
          <w:ilvl w:val="2"/>
          <w:numId w:val="2"/>
        </w:numPr>
        <w:rPr>
          <w:rFonts w:asciiTheme="minorHAnsi" w:hAnsiTheme="minorHAnsi"/>
        </w:rPr>
      </w:pPr>
      <w:r>
        <w:rPr>
          <w:rFonts w:asciiTheme="minorHAnsi" w:hAnsiTheme="minorHAnsi"/>
        </w:rPr>
        <w:t>Professional development plans</w:t>
      </w:r>
    </w:p>
    <w:p w:rsidR="00B44BC7" w:rsidRDefault="00B44BC7" w:rsidP="00B44BC7">
      <w:pPr>
        <w:pStyle w:val="ListParagraph"/>
        <w:numPr>
          <w:ilvl w:val="3"/>
          <w:numId w:val="2"/>
        </w:numPr>
        <w:rPr>
          <w:rFonts w:asciiTheme="minorHAnsi" w:hAnsiTheme="minorHAnsi"/>
        </w:rPr>
      </w:pPr>
      <w:r>
        <w:rPr>
          <w:rFonts w:asciiTheme="minorHAnsi" w:hAnsiTheme="minorHAnsi"/>
        </w:rPr>
        <w:t>Helping identify career trades</w:t>
      </w:r>
    </w:p>
    <w:p w:rsidR="00B44BC7" w:rsidRDefault="00B44BC7" w:rsidP="00B44BC7">
      <w:pPr>
        <w:pStyle w:val="ListParagraph"/>
        <w:numPr>
          <w:ilvl w:val="3"/>
          <w:numId w:val="2"/>
        </w:numPr>
        <w:rPr>
          <w:rFonts w:asciiTheme="minorHAnsi" w:hAnsiTheme="minorHAnsi"/>
        </w:rPr>
      </w:pPr>
      <w:r>
        <w:rPr>
          <w:rFonts w:asciiTheme="minorHAnsi" w:hAnsiTheme="minorHAnsi"/>
        </w:rPr>
        <w:t>Workshop on campus/BEST</w:t>
      </w:r>
    </w:p>
    <w:p w:rsidR="00B44BC7" w:rsidRDefault="00B44BC7" w:rsidP="00B44BC7">
      <w:pPr>
        <w:pStyle w:val="ListParagraph"/>
        <w:numPr>
          <w:ilvl w:val="3"/>
          <w:numId w:val="2"/>
        </w:numPr>
        <w:rPr>
          <w:rFonts w:asciiTheme="minorHAnsi" w:hAnsiTheme="minorHAnsi"/>
        </w:rPr>
      </w:pPr>
      <w:r>
        <w:rPr>
          <w:rFonts w:asciiTheme="minorHAnsi" w:hAnsiTheme="minorHAnsi"/>
        </w:rPr>
        <w:t>IDP exercises</w:t>
      </w:r>
    </w:p>
    <w:p w:rsidR="00B44BC7" w:rsidRDefault="00B44BC7" w:rsidP="00B44BC7">
      <w:pPr>
        <w:pStyle w:val="ListParagraph"/>
        <w:numPr>
          <w:ilvl w:val="3"/>
          <w:numId w:val="2"/>
        </w:numPr>
        <w:rPr>
          <w:rFonts w:asciiTheme="minorHAnsi" w:hAnsiTheme="minorHAnsi"/>
        </w:rPr>
      </w:pPr>
      <w:proofErr w:type="spellStart"/>
      <w:r>
        <w:rPr>
          <w:rFonts w:asciiTheme="minorHAnsi" w:hAnsiTheme="minorHAnsi"/>
        </w:rPr>
        <w:t>Identifiy</w:t>
      </w:r>
      <w:proofErr w:type="spellEnd"/>
      <w:r>
        <w:rPr>
          <w:rFonts w:asciiTheme="minorHAnsi" w:hAnsiTheme="minorHAnsi"/>
        </w:rPr>
        <w:t xml:space="preserve"> two-three possible interest in career tracks.</w:t>
      </w:r>
    </w:p>
    <w:p w:rsidR="00B44BC7" w:rsidRPr="00D94A50" w:rsidRDefault="00B44BC7" w:rsidP="00D94A50">
      <w:pPr>
        <w:pStyle w:val="ListParagraph"/>
        <w:numPr>
          <w:ilvl w:val="1"/>
          <w:numId w:val="2"/>
        </w:numPr>
        <w:rPr>
          <w:rFonts w:asciiTheme="minorHAnsi" w:hAnsiTheme="minorHAnsi"/>
        </w:rPr>
      </w:pPr>
      <w:r>
        <w:rPr>
          <w:rFonts w:asciiTheme="minorHAnsi" w:hAnsiTheme="minorHAnsi"/>
        </w:rPr>
        <w:t>There is a two part initial onboarding process; ½ research and ½ onboarding.</w:t>
      </w:r>
      <w:r w:rsidR="00D94A50">
        <w:rPr>
          <w:rFonts w:asciiTheme="minorHAnsi" w:hAnsiTheme="minorHAnsi"/>
        </w:rPr>
        <w:t xml:space="preserve">  The process is two prong, part research focused and part professional development</w:t>
      </w:r>
    </w:p>
    <w:p w:rsidR="00B44BC7" w:rsidRDefault="00B44BC7" w:rsidP="00B44BC7">
      <w:pPr>
        <w:pStyle w:val="ListParagraph"/>
        <w:numPr>
          <w:ilvl w:val="2"/>
          <w:numId w:val="2"/>
        </w:numPr>
        <w:rPr>
          <w:rFonts w:asciiTheme="minorHAnsi" w:hAnsiTheme="minorHAnsi"/>
        </w:rPr>
      </w:pPr>
      <w:r>
        <w:rPr>
          <w:rFonts w:asciiTheme="minorHAnsi" w:hAnsiTheme="minorHAnsi"/>
        </w:rPr>
        <w:t xml:space="preserve">It will start with creating a plan using the IDP template.  </w:t>
      </w:r>
    </w:p>
    <w:p w:rsidR="00B44BC7" w:rsidRDefault="00B44BC7" w:rsidP="00B44BC7">
      <w:pPr>
        <w:pStyle w:val="ListParagraph"/>
        <w:numPr>
          <w:ilvl w:val="3"/>
          <w:numId w:val="2"/>
        </w:numPr>
        <w:rPr>
          <w:rFonts w:asciiTheme="minorHAnsi" w:hAnsiTheme="minorHAnsi"/>
        </w:rPr>
      </w:pPr>
      <w:r>
        <w:rPr>
          <w:rFonts w:asciiTheme="minorHAnsi" w:hAnsiTheme="minorHAnsi"/>
        </w:rPr>
        <w:t>The plan is I want to learn XYZ and work with ABC professor</w:t>
      </w:r>
    </w:p>
    <w:p w:rsidR="00B44BC7" w:rsidRDefault="00B44BC7" w:rsidP="00B44BC7">
      <w:pPr>
        <w:pStyle w:val="ListParagraph"/>
        <w:numPr>
          <w:ilvl w:val="3"/>
          <w:numId w:val="2"/>
        </w:numPr>
        <w:rPr>
          <w:rFonts w:asciiTheme="minorHAnsi" w:hAnsiTheme="minorHAnsi"/>
        </w:rPr>
      </w:pPr>
      <w:r>
        <w:rPr>
          <w:rFonts w:asciiTheme="minorHAnsi" w:hAnsiTheme="minorHAnsi"/>
        </w:rPr>
        <w:t xml:space="preserve">The process will set goals for the student to accomplish before the next IDP meeting.  Since the expectations are clear and spelled out through the plan it creates clear communication. </w:t>
      </w:r>
    </w:p>
    <w:p w:rsidR="00D96118" w:rsidRPr="00447A30" w:rsidRDefault="00B44BC7" w:rsidP="00447A30">
      <w:pPr>
        <w:pStyle w:val="ListParagraph"/>
        <w:numPr>
          <w:ilvl w:val="1"/>
          <w:numId w:val="2"/>
        </w:numPr>
        <w:rPr>
          <w:rFonts w:asciiTheme="minorHAnsi" w:hAnsiTheme="minorHAnsi"/>
        </w:rPr>
      </w:pPr>
      <w:r>
        <w:rPr>
          <w:rFonts w:asciiTheme="minorHAnsi" w:hAnsiTheme="minorHAnsi"/>
        </w:rPr>
        <w:t>After the initial onboarding meeting, a yearly meeting will take place between the student, mentor, and IDP liaison. During this meeting, progress is measured</w:t>
      </w:r>
      <w:r w:rsidR="00D96118">
        <w:rPr>
          <w:rFonts w:asciiTheme="minorHAnsi" w:hAnsiTheme="minorHAnsi"/>
        </w:rPr>
        <w:t xml:space="preserve"> on goals accomplished and discussion is had if goals were not accomplished.  </w:t>
      </w:r>
    </w:p>
    <w:p w:rsidR="00D96118" w:rsidRDefault="00D96118" w:rsidP="00B44BC7">
      <w:pPr>
        <w:pStyle w:val="ListParagraph"/>
        <w:numPr>
          <w:ilvl w:val="1"/>
          <w:numId w:val="2"/>
        </w:numPr>
        <w:rPr>
          <w:rFonts w:asciiTheme="minorHAnsi" w:hAnsiTheme="minorHAnsi"/>
        </w:rPr>
      </w:pPr>
      <w:r>
        <w:rPr>
          <w:rFonts w:asciiTheme="minorHAnsi" w:hAnsiTheme="minorHAnsi"/>
        </w:rPr>
        <w:t>IDPs</w:t>
      </w:r>
      <w:r w:rsidR="00447A30">
        <w:rPr>
          <w:rFonts w:asciiTheme="minorHAnsi" w:hAnsiTheme="minorHAnsi"/>
        </w:rPr>
        <w:t xml:space="preserve"> is completed </w:t>
      </w:r>
      <w:r>
        <w:rPr>
          <w:rFonts w:asciiTheme="minorHAnsi" w:hAnsiTheme="minorHAnsi"/>
        </w:rPr>
        <w:t xml:space="preserve">after students join labs. </w:t>
      </w:r>
    </w:p>
    <w:p w:rsidR="00B44BC7" w:rsidRDefault="00D96118" w:rsidP="00B44BC7">
      <w:pPr>
        <w:pStyle w:val="ListParagraph"/>
        <w:numPr>
          <w:ilvl w:val="1"/>
          <w:numId w:val="2"/>
        </w:numPr>
        <w:rPr>
          <w:rFonts w:asciiTheme="minorHAnsi" w:hAnsiTheme="minorHAnsi"/>
        </w:rPr>
      </w:pPr>
      <w:r>
        <w:rPr>
          <w:rFonts w:asciiTheme="minorHAnsi" w:hAnsiTheme="minorHAnsi"/>
        </w:rPr>
        <w:t>The second year and beyond Grand Rapids NEU student have completed an IDP</w:t>
      </w:r>
    </w:p>
    <w:p w:rsidR="00D96118" w:rsidRDefault="00D96118" w:rsidP="00B44BC7">
      <w:pPr>
        <w:pStyle w:val="ListParagraph"/>
        <w:numPr>
          <w:ilvl w:val="1"/>
          <w:numId w:val="2"/>
        </w:numPr>
        <w:rPr>
          <w:rFonts w:asciiTheme="minorHAnsi" w:hAnsiTheme="minorHAnsi"/>
        </w:rPr>
      </w:pPr>
      <w:r>
        <w:rPr>
          <w:rFonts w:asciiTheme="minorHAnsi" w:hAnsiTheme="minorHAnsi"/>
        </w:rPr>
        <w:t>Jim Galligan expressed concern that students can get two different views from two different committees.</w:t>
      </w:r>
    </w:p>
    <w:p w:rsidR="00D96118" w:rsidRDefault="00D96118" w:rsidP="00B44BC7">
      <w:pPr>
        <w:pStyle w:val="ListParagraph"/>
        <w:numPr>
          <w:ilvl w:val="1"/>
          <w:numId w:val="2"/>
        </w:numPr>
        <w:rPr>
          <w:rFonts w:asciiTheme="minorHAnsi" w:hAnsiTheme="minorHAnsi"/>
        </w:rPr>
      </w:pPr>
      <w:proofErr w:type="spellStart"/>
      <w:r>
        <w:rPr>
          <w:rFonts w:asciiTheme="minorHAnsi" w:hAnsiTheme="minorHAnsi"/>
        </w:rPr>
        <w:t>Caryl</w:t>
      </w:r>
      <w:proofErr w:type="spellEnd"/>
      <w:r>
        <w:rPr>
          <w:rFonts w:asciiTheme="minorHAnsi" w:hAnsiTheme="minorHAnsi"/>
        </w:rPr>
        <w:t xml:space="preserve"> </w:t>
      </w:r>
      <w:proofErr w:type="spellStart"/>
      <w:r>
        <w:rPr>
          <w:rFonts w:asciiTheme="minorHAnsi" w:hAnsiTheme="minorHAnsi"/>
        </w:rPr>
        <w:t>Sortwell</w:t>
      </w:r>
      <w:proofErr w:type="spellEnd"/>
      <w:r>
        <w:rPr>
          <w:rFonts w:asciiTheme="minorHAnsi" w:hAnsiTheme="minorHAnsi"/>
        </w:rPr>
        <w:t xml:space="preserve"> indicated that the IDP process does not comment on the dissertation process or research.  They are preparing the students for research broader than their thesis. </w:t>
      </w:r>
    </w:p>
    <w:p w:rsidR="00A30B3B" w:rsidRDefault="00D96118" w:rsidP="00D96118">
      <w:pPr>
        <w:pStyle w:val="ListParagraph"/>
        <w:numPr>
          <w:ilvl w:val="1"/>
          <w:numId w:val="2"/>
        </w:numPr>
        <w:rPr>
          <w:rFonts w:asciiTheme="minorHAnsi" w:hAnsiTheme="minorHAnsi"/>
        </w:rPr>
      </w:pPr>
      <w:r w:rsidRPr="00D96118">
        <w:rPr>
          <w:rFonts w:asciiTheme="minorHAnsi" w:hAnsiTheme="minorHAnsi"/>
        </w:rPr>
        <w:t xml:space="preserve">Andrew Kneynsberg indicated that the process is helpful to students.  </w:t>
      </w:r>
      <w:r>
        <w:rPr>
          <w:rFonts w:asciiTheme="minorHAnsi" w:hAnsiTheme="minorHAnsi"/>
        </w:rPr>
        <w:t xml:space="preserve">It is good to write things down and it is clear to everyone the expectations.  The second meeting you are just checking off things that were accomplished.  With the Liaison, they are independent in dissertation work.  They provide good support structure and the IDP prevents a lot of problems from occurring. </w:t>
      </w:r>
    </w:p>
    <w:p w:rsidR="00D96118" w:rsidRDefault="00D96118" w:rsidP="00D94A50">
      <w:pPr>
        <w:pStyle w:val="ListParagraph"/>
        <w:numPr>
          <w:ilvl w:val="1"/>
          <w:numId w:val="2"/>
        </w:numPr>
        <w:rPr>
          <w:rFonts w:asciiTheme="minorHAnsi" w:hAnsiTheme="minorHAnsi"/>
        </w:rPr>
      </w:pPr>
      <w:r w:rsidRPr="00D94A50">
        <w:rPr>
          <w:rFonts w:asciiTheme="minorHAnsi" w:hAnsiTheme="minorHAnsi"/>
        </w:rPr>
        <w:lastRenderedPageBreak/>
        <w:t xml:space="preserve">Cheryl inquired if there is just one IDP liaison?  </w:t>
      </w:r>
      <w:proofErr w:type="spellStart"/>
      <w:r w:rsidRPr="00D94A50">
        <w:rPr>
          <w:rFonts w:asciiTheme="minorHAnsi" w:hAnsiTheme="minorHAnsi"/>
        </w:rPr>
        <w:t>Caryl</w:t>
      </w:r>
      <w:proofErr w:type="spellEnd"/>
      <w:r w:rsidRPr="00D94A50">
        <w:rPr>
          <w:rFonts w:asciiTheme="minorHAnsi" w:hAnsiTheme="minorHAnsi"/>
        </w:rPr>
        <w:t xml:space="preserve"> indicated if you have a trainee, you need to be an IDP liaison on another committee.  </w:t>
      </w:r>
      <w:r w:rsidR="00023166">
        <w:rPr>
          <w:rFonts w:asciiTheme="minorHAnsi" w:hAnsiTheme="minorHAnsi"/>
        </w:rPr>
        <w:t>For every student you are mentoring, you will have to serve as an IDP liaison on another students committee.</w:t>
      </w:r>
    </w:p>
    <w:p w:rsidR="00023166" w:rsidRPr="00023166" w:rsidRDefault="00023166" w:rsidP="00023166">
      <w:pPr>
        <w:ind w:left="720"/>
        <w:rPr>
          <w:rFonts w:asciiTheme="minorHAnsi" w:hAnsiTheme="minorHAnsi"/>
        </w:rPr>
      </w:pPr>
    </w:p>
    <w:p w:rsidR="008D59E9" w:rsidRPr="00716B01" w:rsidRDefault="00E161D0" w:rsidP="00E161D0">
      <w:pPr>
        <w:pStyle w:val="ListParagraph"/>
        <w:numPr>
          <w:ilvl w:val="0"/>
          <w:numId w:val="2"/>
        </w:numPr>
        <w:rPr>
          <w:rFonts w:asciiTheme="minorHAnsi" w:hAnsiTheme="minorHAnsi"/>
          <w:b/>
        </w:rPr>
      </w:pPr>
      <w:r w:rsidRPr="00716B01">
        <w:rPr>
          <w:rFonts w:asciiTheme="minorHAnsi" w:hAnsiTheme="minorHAnsi"/>
          <w:b/>
        </w:rPr>
        <w:t xml:space="preserve"> </w:t>
      </w:r>
      <w:r w:rsidR="00A30B3B" w:rsidRPr="00716B01">
        <w:rPr>
          <w:rFonts w:asciiTheme="minorHAnsi" w:hAnsiTheme="minorHAnsi"/>
          <w:b/>
        </w:rPr>
        <w:t>Annual NEU faculty evaluations</w:t>
      </w:r>
    </w:p>
    <w:p w:rsidR="008D59E9" w:rsidRDefault="00447A30" w:rsidP="00447A30">
      <w:pPr>
        <w:pStyle w:val="ListParagraph"/>
        <w:numPr>
          <w:ilvl w:val="0"/>
          <w:numId w:val="4"/>
        </w:numPr>
        <w:rPr>
          <w:rFonts w:asciiTheme="minorHAnsi" w:hAnsiTheme="minorHAnsi"/>
        </w:rPr>
      </w:pPr>
      <w:r>
        <w:rPr>
          <w:rFonts w:asciiTheme="minorHAnsi" w:hAnsiTheme="minorHAnsi"/>
        </w:rPr>
        <w:t>With the rapid expansion of the Neuroscience program.  A discussion was needed how to proceed with the Annual reviews of NEU faculty.  Currently, Jim Galligan conducts the annual reviews.  However, he does not feel he should</w:t>
      </w:r>
      <w:r w:rsidR="00235EB0">
        <w:rPr>
          <w:rFonts w:asciiTheme="minorHAnsi" w:hAnsiTheme="minorHAnsi"/>
        </w:rPr>
        <w:t xml:space="preserve"> do this without input. </w:t>
      </w:r>
    </w:p>
    <w:p w:rsidR="00235EB0" w:rsidRDefault="00235EB0" w:rsidP="00447A30">
      <w:pPr>
        <w:pStyle w:val="ListParagraph"/>
        <w:numPr>
          <w:ilvl w:val="0"/>
          <w:numId w:val="4"/>
        </w:numPr>
        <w:rPr>
          <w:rFonts w:asciiTheme="minorHAnsi" w:hAnsiTheme="minorHAnsi"/>
        </w:rPr>
      </w:pPr>
      <w:r>
        <w:rPr>
          <w:rFonts w:asciiTheme="minorHAnsi" w:hAnsiTheme="minorHAnsi"/>
        </w:rPr>
        <w:t xml:space="preserve">Cheryl Sisk agreed it is a good idea and there are good models for NEU to review.  However a problem delegating this task, what levels should review? </w:t>
      </w:r>
      <w:r w:rsidR="003468E2">
        <w:rPr>
          <w:rFonts w:asciiTheme="minorHAnsi" w:hAnsiTheme="minorHAnsi"/>
        </w:rPr>
        <w:t>And who should do the reviewing?</w:t>
      </w:r>
    </w:p>
    <w:p w:rsidR="00235EB0" w:rsidRDefault="00235EB0" w:rsidP="00447A30">
      <w:pPr>
        <w:pStyle w:val="ListParagraph"/>
        <w:numPr>
          <w:ilvl w:val="0"/>
          <w:numId w:val="4"/>
        </w:numPr>
        <w:rPr>
          <w:rFonts w:asciiTheme="minorHAnsi" w:hAnsiTheme="minorHAnsi"/>
        </w:rPr>
      </w:pPr>
      <w:proofErr w:type="spellStart"/>
      <w:r>
        <w:rPr>
          <w:rFonts w:asciiTheme="minorHAnsi" w:hAnsiTheme="minorHAnsi"/>
        </w:rPr>
        <w:t>Caryl</w:t>
      </w:r>
      <w:proofErr w:type="spellEnd"/>
      <w:r>
        <w:rPr>
          <w:rFonts w:asciiTheme="minorHAnsi" w:hAnsiTheme="minorHAnsi"/>
        </w:rPr>
        <w:t xml:space="preserve"> </w:t>
      </w:r>
      <w:proofErr w:type="spellStart"/>
      <w:r>
        <w:rPr>
          <w:rFonts w:asciiTheme="minorHAnsi" w:hAnsiTheme="minorHAnsi"/>
        </w:rPr>
        <w:t>Sortwell</w:t>
      </w:r>
      <w:proofErr w:type="spellEnd"/>
      <w:r>
        <w:rPr>
          <w:rFonts w:asciiTheme="minorHAnsi" w:hAnsiTheme="minorHAnsi"/>
        </w:rPr>
        <w:t xml:space="preserve"> indicated that TSMM has a review committee comprised of every level of faculty (Prof to fixed term associate professor).  </w:t>
      </w:r>
    </w:p>
    <w:p w:rsidR="00235EB0" w:rsidRDefault="00235EB0" w:rsidP="00447A30">
      <w:pPr>
        <w:pStyle w:val="ListParagraph"/>
        <w:numPr>
          <w:ilvl w:val="0"/>
          <w:numId w:val="4"/>
        </w:numPr>
        <w:rPr>
          <w:rFonts w:asciiTheme="minorHAnsi" w:hAnsiTheme="minorHAnsi"/>
        </w:rPr>
      </w:pPr>
      <w:r>
        <w:rPr>
          <w:rFonts w:asciiTheme="minorHAnsi" w:hAnsiTheme="minorHAnsi"/>
        </w:rPr>
        <w:t xml:space="preserve">Peter Cobbett expressed concern that every level will have input on faculty whom they may not know the degree or specifications of work.  </w:t>
      </w:r>
    </w:p>
    <w:p w:rsidR="00235EB0" w:rsidRDefault="00235EB0" w:rsidP="00447A30">
      <w:pPr>
        <w:pStyle w:val="ListParagraph"/>
        <w:numPr>
          <w:ilvl w:val="0"/>
          <w:numId w:val="4"/>
        </w:numPr>
        <w:rPr>
          <w:rFonts w:asciiTheme="minorHAnsi" w:hAnsiTheme="minorHAnsi"/>
        </w:rPr>
      </w:pPr>
      <w:r>
        <w:rPr>
          <w:rFonts w:asciiTheme="minorHAnsi" w:hAnsiTheme="minorHAnsi"/>
        </w:rPr>
        <w:t xml:space="preserve">There </w:t>
      </w:r>
      <w:bookmarkStart w:id="0" w:name="_GoBack"/>
      <w:bookmarkEnd w:id="0"/>
      <w:r>
        <w:rPr>
          <w:rFonts w:asciiTheme="minorHAnsi" w:hAnsiTheme="minorHAnsi"/>
        </w:rPr>
        <w:t xml:space="preserve">was discussion regarding is non-tenured faculty can evaluate tenured faculty.  Kevin Miller said it was ok as long as a senior person to advice committee.  </w:t>
      </w:r>
    </w:p>
    <w:p w:rsidR="00235EB0" w:rsidRPr="00447A30" w:rsidRDefault="00235EB0" w:rsidP="00447A30">
      <w:pPr>
        <w:pStyle w:val="ListParagraph"/>
        <w:numPr>
          <w:ilvl w:val="0"/>
          <w:numId w:val="4"/>
        </w:numPr>
        <w:rPr>
          <w:rFonts w:asciiTheme="minorHAnsi" w:hAnsiTheme="minorHAnsi"/>
        </w:rPr>
      </w:pPr>
      <w:r>
        <w:rPr>
          <w:rFonts w:asciiTheme="minorHAnsi" w:hAnsiTheme="minorHAnsi"/>
        </w:rPr>
        <w:t>The Committee to review should be comprised of 3-5 people</w:t>
      </w:r>
    </w:p>
    <w:p w:rsidR="00515DD1" w:rsidRPr="00716B01" w:rsidRDefault="00E161D0" w:rsidP="00E161D0">
      <w:pPr>
        <w:pStyle w:val="ListParagraph"/>
        <w:numPr>
          <w:ilvl w:val="0"/>
          <w:numId w:val="2"/>
        </w:numPr>
        <w:rPr>
          <w:rFonts w:asciiTheme="minorHAnsi" w:hAnsiTheme="minorHAnsi"/>
          <w:b/>
        </w:rPr>
      </w:pPr>
      <w:r w:rsidRPr="00716B01">
        <w:rPr>
          <w:rFonts w:asciiTheme="minorHAnsi" w:hAnsiTheme="minorHAnsi"/>
          <w:b/>
        </w:rPr>
        <w:t xml:space="preserve"> </w:t>
      </w:r>
      <w:r w:rsidR="00637DA2" w:rsidRPr="00716B01">
        <w:rPr>
          <w:rFonts w:asciiTheme="minorHAnsi" w:hAnsiTheme="minorHAnsi"/>
          <w:b/>
        </w:rPr>
        <w:t xml:space="preserve">New </w:t>
      </w:r>
      <w:r w:rsidR="00515DD1" w:rsidRPr="00716B01">
        <w:rPr>
          <w:rFonts w:asciiTheme="minorHAnsi" w:hAnsiTheme="minorHAnsi"/>
          <w:b/>
        </w:rPr>
        <w:t>Business</w:t>
      </w:r>
    </w:p>
    <w:p w:rsidR="00637DA2" w:rsidRPr="004804A8" w:rsidRDefault="00E161D0" w:rsidP="0007689B">
      <w:pPr>
        <w:rPr>
          <w:rFonts w:asciiTheme="minorHAnsi" w:hAnsiTheme="minorHAnsi"/>
        </w:rPr>
      </w:pPr>
      <w:r>
        <w:rPr>
          <w:rFonts w:asciiTheme="minorHAnsi" w:hAnsiTheme="minorHAnsi"/>
        </w:rPr>
        <w:t>There was no new business to be reported or discussed</w:t>
      </w:r>
    </w:p>
    <w:p w:rsidR="00E161D0" w:rsidRDefault="00E161D0" w:rsidP="0007689B">
      <w:pPr>
        <w:rPr>
          <w:rFonts w:asciiTheme="minorHAnsi" w:hAnsiTheme="minorHAnsi"/>
        </w:rPr>
      </w:pPr>
    </w:p>
    <w:p w:rsidR="00A30B3B" w:rsidRPr="00716B01" w:rsidRDefault="00E161D0" w:rsidP="00E161D0">
      <w:pPr>
        <w:pStyle w:val="ListParagraph"/>
        <w:numPr>
          <w:ilvl w:val="0"/>
          <w:numId w:val="2"/>
        </w:numPr>
        <w:rPr>
          <w:rFonts w:asciiTheme="minorHAnsi" w:hAnsiTheme="minorHAnsi"/>
          <w:b/>
          <w:color w:val="000000"/>
          <w:sz w:val="24"/>
          <w:szCs w:val="24"/>
          <w:lang w:bidi="th-TH"/>
        </w:rPr>
      </w:pPr>
      <w:r w:rsidRPr="00716B01">
        <w:rPr>
          <w:rFonts w:asciiTheme="minorHAnsi" w:hAnsiTheme="minorHAnsi"/>
          <w:b/>
        </w:rPr>
        <w:t xml:space="preserve"> </w:t>
      </w:r>
      <w:r w:rsidR="00637DA2" w:rsidRPr="00716B01">
        <w:rPr>
          <w:rFonts w:asciiTheme="minorHAnsi" w:hAnsiTheme="minorHAnsi"/>
          <w:b/>
        </w:rPr>
        <w:t>Old Business</w:t>
      </w:r>
    </w:p>
    <w:p w:rsidR="0007689B" w:rsidRPr="00854172" w:rsidRDefault="006B79E5" w:rsidP="00A13602">
      <w:pPr>
        <w:pStyle w:val="ListParagraph"/>
        <w:numPr>
          <w:ilvl w:val="0"/>
          <w:numId w:val="5"/>
        </w:numPr>
        <w:rPr>
          <w:rFonts w:asciiTheme="minorHAnsi" w:hAnsiTheme="minorHAnsi"/>
          <w:color w:val="000000"/>
          <w:szCs w:val="24"/>
          <w:lang w:bidi="th-TH"/>
        </w:rPr>
      </w:pPr>
      <w:r w:rsidRPr="00854172">
        <w:rPr>
          <w:rFonts w:asciiTheme="minorHAnsi" w:hAnsiTheme="minorHAnsi"/>
          <w:color w:val="000000"/>
          <w:szCs w:val="24"/>
          <w:lang w:bidi="th-TH"/>
        </w:rPr>
        <w:t xml:space="preserve">Andrew </w:t>
      </w:r>
      <w:proofErr w:type="spellStart"/>
      <w:r w:rsidRPr="00854172">
        <w:rPr>
          <w:rFonts w:asciiTheme="minorHAnsi" w:hAnsiTheme="minorHAnsi"/>
          <w:color w:val="000000"/>
          <w:szCs w:val="24"/>
          <w:lang w:bidi="th-TH"/>
        </w:rPr>
        <w:t>Kneysnsberg</w:t>
      </w:r>
      <w:proofErr w:type="spellEnd"/>
      <w:r w:rsidRPr="00854172">
        <w:rPr>
          <w:rFonts w:asciiTheme="minorHAnsi" w:hAnsiTheme="minorHAnsi"/>
          <w:color w:val="000000"/>
          <w:szCs w:val="24"/>
          <w:lang w:bidi="th-TH"/>
        </w:rPr>
        <w:t xml:space="preserve"> passed out a handout </w:t>
      </w:r>
      <w:r w:rsidR="00716B01" w:rsidRPr="00854172">
        <w:rPr>
          <w:rFonts w:asciiTheme="minorHAnsi" w:hAnsiTheme="minorHAnsi"/>
          <w:color w:val="000000"/>
          <w:szCs w:val="24"/>
          <w:lang w:bidi="th-TH"/>
        </w:rPr>
        <w:t xml:space="preserve">regarding the proposed changes to research forum discussed at the January 20, 2016 FAC meeting.  </w:t>
      </w:r>
    </w:p>
    <w:p w:rsidR="00A13602" w:rsidRPr="00854172" w:rsidRDefault="00A13602" w:rsidP="00A13602">
      <w:pPr>
        <w:pStyle w:val="ListParagraph"/>
        <w:numPr>
          <w:ilvl w:val="0"/>
          <w:numId w:val="5"/>
        </w:numPr>
        <w:rPr>
          <w:rFonts w:asciiTheme="minorHAnsi" w:hAnsiTheme="minorHAnsi"/>
          <w:color w:val="000000"/>
          <w:szCs w:val="24"/>
          <w:lang w:bidi="th-TH"/>
        </w:rPr>
      </w:pPr>
      <w:r w:rsidRPr="00854172">
        <w:rPr>
          <w:rFonts w:asciiTheme="minorHAnsi" w:hAnsiTheme="minorHAnsi"/>
          <w:color w:val="000000"/>
          <w:szCs w:val="24"/>
          <w:lang w:bidi="th-TH"/>
        </w:rPr>
        <w:t xml:space="preserve">The handout spelled out changes to forum and other changes.  It indicated the new forum requirements being proposed.  Spelling out first year crash courses, grants, building mentorship skills, teaching – how </w:t>
      </w:r>
      <w:proofErr w:type="spellStart"/>
      <w:r w:rsidRPr="00854172">
        <w:rPr>
          <w:rFonts w:asciiTheme="minorHAnsi" w:hAnsiTheme="minorHAnsi"/>
          <w:color w:val="000000"/>
          <w:szCs w:val="24"/>
          <w:lang w:bidi="th-TH"/>
        </w:rPr>
        <w:t>to</w:t>
      </w:r>
      <w:r w:rsidR="009646F1" w:rsidRPr="00854172">
        <w:rPr>
          <w:rFonts w:asciiTheme="minorHAnsi" w:hAnsiTheme="minorHAnsi"/>
          <w:color w:val="000000"/>
          <w:szCs w:val="24"/>
          <w:lang w:bidi="th-TH"/>
        </w:rPr>
        <w:t>’</w:t>
      </w:r>
      <w:r w:rsidRPr="00854172">
        <w:rPr>
          <w:rFonts w:asciiTheme="minorHAnsi" w:hAnsiTheme="minorHAnsi"/>
          <w:color w:val="000000"/>
          <w:szCs w:val="24"/>
          <w:lang w:bidi="th-TH"/>
        </w:rPr>
        <w:t>s</w:t>
      </w:r>
      <w:proofErr w:type="spellEnd"/>
      <w:r w:rsidRPr="00854172">
        <w:rPr>
          <w:rFonts w:asciiTheme="minorHAnsi" w:hAnsiTheme="minorHAnsi"/>
          <w:color w:val="000000"/>
          <w:szCs w:val="24"/>
          <w:lang w:bidi="th-TH"/>
        </w:rPr>
        <w:t xml:space="preserve"> and practice talks, brain awareness week, </w:t>
      </w:r>
      <w:proofErr w:type="spellStart"/>
      <w:r w:rsidRPr="00854172">
        <w:rPr>
          <w:rFonts w:asciiTheme="minorHAnsi" w:hAnsiTheme="minorHAnsi"/>
          <w:color w:val="000000"/>
          <w:szCs w:val="24"/>
          <w:lang w:bidi="th-TH"/>
        </w:rPr>
        <w:t>neuroethics</w:t>
      </w:r>
      <w:proofErr w:type="spellEnd"/>
      <w:r w:rsidRPr="00854172">
        <w:rPr>
          <w:rFonts w:asciiTheme="minorHAnsi" w:hAnsiTheme="minorHAnsi"/>
          <w:color w:val="000000"/>
          <w:szCs w:val="24"/>
          <w:lang w:bidi="th-TH"/>
        </w:rPr>
        <w:t xml:space="preserve">, preparing for comprehensive exams, finishing grad school and defending, upperclassman talks, and professional development/career planning.   There is an attach log sheet to indicate the dates you attended talks, similar to the RCR series.  </w:t>
      </w:r>
    </w:p>
    <w:p w:rsidR="00A13602" w:rsidRPr="00854172" w:rsidRDefault="00A13602" w:rsidP="00A13602">
      <w:pPr>
        <w:pStyle w:val="ListParagraph"/>
        <w:numPr>
          <w:ilvl w:val="0"/>
          <w:numId w:val="5"/>
        </w:numPr>
        <w:rPr>
          <w:rFonts w:asciiTheme="minorHAnsi" w:hAnsiTheme="minorHAnsi"/>
          <w:color w:val="000000"/>
          <w:szCs w:val="24"/>
          <w:lang w:bidi="th-TH"/>
        </w:rPr>
      </w:pPr>
      <w:r w:rsidRPr="00854172">
        <w:rPr>
          <w:rFonts w:asciiTheme="minorHAnsi" w:hAnsiTheme="minorHAnsi"/>
          <w:color w:val="000000"/>
          <w:szCs w:val="24"/>
          <w:lang w:bidi="th-TH"/>
        </w:rPr>
        <w:t xml:space="preserve">Forum is viewed as an important part of training program and if incorporated into the handbook, it can make it more transparent to have students attend.  </w:t>
      </w:r>
    </w:p>
    <w:p w:rsidR="00A13602" w:rsidRPr="00854172" w:rsidRDefault="00A13602" w:rsidP="00A13602">
      <w:pPr>
        <w:pStyle w:val="ListParagraph"/>
        <w:numPr>
          <w:ilvl w:val="0"/>
          <w:numId w:val="5"/>
        </w:numPr>
        <w:rPr>
          <w:rFonts w:asciiTheme="minorHAnsi" w:hAnsiTheme="minorHAnsi"/>
          <w:color w:val="000000"/>
          <w:szCs w:val="24"/>
          <w:lang w:bidi="th-TH"/>
        </w:rPr>
      </w:pPr>
      <w:r w:rsidRPr="00854172">
        <w:rPr>
          <w:rFonts w:asciiTheme="minorHAnsi" w:hAnsiTheme="minorHAnsi"/>
          <w:color w:val="000000"/>
          <w:szCs w:val="24"/>
          <w:lang w:bidi="th-TH"/>
        </w:rPr>
        <w:t xml:space="preserve">Attendance would be taken at every forum session and passed onto Julie Delgado to track the attendance.  </w:t>
      </w:r>
    </w:p>
    <w:p w:rsidR="005D0D74" w:rsidRDefault="005D0D74" w:rsidP="0007689B">
      <w:pPr>
        <w:rPr>
          <w:rFonts w:asciiTheme="minorHAnsi" w:hAnsiTheme="minorHAnsi"/>
          <w:color w:val="000000"/>
          <w:sz w:val="24"/>
          <w:szCs w:val="24"/>
          <w:lang w:bidi="th-TH"/>
        </w:rPr>
      </w:pPr>
    </w:p>
    <w:p w:rsidR="005D0D74" w:rsidRPr="004804A8" w:rsidRDefault="005D0D74" w:rsidP="0007689B">
      <w:pPr>
        <w:rPr>
          <w:rFonts w:asciiTheme="minorHAnsi" w:hAnsiTheme="minorHAnsi"/>
          <w:color w:val="000000"/>
          <w:sz w:val="24"/>
          <w:szCs w:val="24"/>
          <w:lang w:bidi="th-TH"/>
        </w:rPr>
      </w:pPr>
    </w:p>
    <w:p w:rsidR="0007689B" w:rsidRPr="004804A8" w:rsidRDefault="0007689B" w:rsidP="0007689B">
      <w:pPr>
        <w:rPr>
          <w:rFonts w:asciiTheme="minorHAnsi" w:hAnsiTheme="minorHAnsi"/>
          <w:color w:val="000000"/>
          <w:sz w:val="24"/>
          <w:szCs w:val="24"/>
          <w:lang w:bidi="th-TH"/>
        </w:rPr>
      </w:pPr>
      <w:r w:rsidRPr="004804A8">
        <w:rPr>
          <w:rFonts w:asciiTheme="minorHAnsi" w:hAnsiTheme="minorHAnsi"/>
          <w:color w:val="000000"/>
          <w:sz w:val="24"/>
          <w:szCs w:val="24"/>
          <w:lang w:bidi="th-TH"/>
        </w:rPr>
        <w:t>Meeting was adjourned at 4:14 pm</w:t>
      </w:r>
    </w:p>
    <w:p w:rsidR="00A30B3B" w:rsidRPr="004804A8" w:rsidRDefault="00A30B3B" w:rsidP="0007689B">
      <w:pPr>
        <w:rPr>
          <w:rFonts w:asciiTheme="minorHAnsi" w:hAnsiTheme="minorHAnsi"/>
          <w:color w:val="000000"/>
          <w:sz w:val="24"/>
          <w:szCs w:val="24"/>
          <w:lang w:bidi="th-TH"/>
        </w:rPr>
      </w:pPr>
      <w:r w:rsidRPr="004804A8">
        <w:rPr>
          <w:rFonts w:asciiTheme="minorHAnsi" w:hAnsiTheme="minorHAnsi"/>
          <w:color w:val="000000"/>
          <w:sz w:val="24"/>
          <w:szCs w:val="24"/>
          <w:lang w:bidi="th-TH"/>
        </w:rPr>
        <w:br w:type="page"/>
      </w:r>
    </w:p>
    <w:p w:rsidR="0007689B" w:rsidRPr="004804A8" w:rsidRDefault="0007689B" w:rsidP="0007689B">
      <w:pPr>
        <w:rPr>
          <w:rFonts w:asciiTheme="minorHAnsi" w:hAnsiTheme="minorHAnsi"/>
        </w:rPr>
      </w:pPr>
      <w:r w:rsidRPr="004804A8">
        <w:rPr>
          <w:rFonts w:asciiTheme="minorHAnsi" w:hAnsiTheme="minorHAnsi"/>
        </w:rPr>
        <w:lastRenderedPageBreak/>
        <w:t>Attachment #1</w:t>
      </w:r>
    </w:p>
    <w:p w:rsidR="0007689B" w:rsidRPr="004804A8" w:rsidRDefault="0007689B" w:rsidP="0007689B">
      <w:pPr>
        <w:rPr>
          <w:rFonts w:asciiTheme="minorHAnsi" w:hAnsiTheme="minorHAnsi"/>
        </w:rPr>
      </w:pPr>
    </w:p>
    <w:p w:rsidR="008D59E9" w:rsidRPr="004804A8" w:rsidRDefault="008A0521" w:rsidP="0007689B">
      <w:pPr>
        <w:rPr>
          <w:rFonts w:asciiTheme="minorHAnsi" w:hAnsiTheme="minorHAnsi"/>
        </w:rPr>
      </w:pPr>
      <w:r w:rsidRPr="004804A8">
        <w:rPr>
          <w:rFonts w:asciiTheme="minorHAnsi" w:hAnsiTheme="minorHAnsi"/>
        </w:rPr>
        <w:t xml:space="preserve">Graduate Program Applicants Offered Admission, </w:t>
      </w:r>
      <w:proofErr w:type="gramStart"/>
      <w:r w:rsidRPr="004804A8">
        <w:rPr>
          <w:rFonts w:asciiTheme="minorHAnsi" w:hAnsiTheme="minorHAnsi"/>
        </w:rPr>
        <w:t>Fall</w:t>
      </w:r>
      <w:proofErr w:type="gramEnd"/>
      <w:r w:rsidRPr="004804A8">
        <w:rPr>
          <w:rFonts w:asciiTheme="minorHAnsi" w:hAnsiTheme="minorHAnsi"/>
        </w:rPr>
        <w:t xml:space="preserve"> 2016</w:t>
      </w:r>
    </w:p>
    <w:p w:rsidR="008A0521" w:rsidRPr="004804A8" w:rsidRDefault="008A0521" w:rsidP="0007689B">
      <w:pPr>
        <w:rPr>
          <w:rFonts w:asciiTheme="minorHAnsi" w:hAnsiTheme="minorHAnsi"/>
        </w:rPr>
      </w:pPr>
    </w:p>
    <w:p w:rsidR="008A0521" w:rsidRPr="004804A8" w:rsidRDefault="008A0521" w:rsidP="0007689B">
      <w:pPr>
        <w:rPr>
          <w:rFonts w:asciiTheme="minorHAnsi" w:hAnsiTheme="minorHAnsi"/>
        </w:rPr>
      </w:pPr>
      <w:r w:rsidRPr="004804A8">
        <w:rPr>
          <w:rFonts w:asciiTheme="minorHAnsi" w:hAnsiTheme="minorHAnsi"/>
        </w:rPr>
        <w:t>Eric Brink (CNS Recruiting Fellowship</w:t>
      </w:r>
      <w:proofErr w:type="gramStart"/>
      <w:r w:rsidRPr="004804A8">
        <w:rPr>
          <w:rFonts w:asciiTheme="minorHAnsi" w:hAnsiTheme="minorHAnsi"/>
        </w:rPr>
        <w:t>)(</w:t>
      </w:r>
      <w:proofErr w:type="gramEnd"/>
      <w:r w:rsidRPr="004804A8">
        <w:rPr>
          <w:rFonts w:asciiTheme="minorHAnsi" w:hAnsiTheme="minorHAnsi"/>
        </w:rPr>
        <w:t>Albion College)</w:t>
      </w:r>
    </w:p>
    <w:p w:rsidR="008A0521" w:rsidRPr="004804A8" w:rsidRDefault="008A0521" w:rsidP="0007689B">
      <w:pPr>
        <w:rPr>
          <w:rFonts w:asciiTheme="minorHAnsi" w:hAnsiTheme="minorHAnsi"/>
        </w:rPr>
      </w:pPr>
      <w:r w:rsidRPr="004804A8">
        <w:rPr>
          <w:rFonts w:asciiTheme="minorHAnsi" w:hAnsiTheme="minorHAnsi"/>
        </w:rPr>
        <w:t>Laura Cortes (CNS Recruiting Fellowship</w:t>
      </w:r>
      <w:proofErr w:type="gramStart"/>
      <w:r w:rsidRPr="004804A8">
        <w:rPr>
          <w:rFonts w:asciiTheme="minorHAnsi" w:hAnsiTheme="minorHAnsi"/>
        </w:rPr>
        <w:t>)(</w:t>
      </w:r>
      <w:proofErr w:type="gramEnd"/>
      <w:r w:rsidRPr="004804A8">
        <w:rPr>
          <w:rFonts w:asciiTheme="minorHAnsi" w:hAnsiTheme="minorHAnsi"/>
        </w:rPr>
        <w:t>University of Illinois)</w:t>
      </w:r>
    </w:p>
    <w:p w:rsidR="008A0521" w:rsidRPr="004804A8" w:rsidRDefault="008A0521" w:rsidP="0007689B">
      <w:pPr>
        <w:rPr>
          <w:rFonts w:asciiTheme="minorHAnsi" w:hAnsiTheme="minorHAnsi"/>
        </w:rPr>
      </w:pPr>
      <w:r w:rsidRPr="004804A8">
        <w:rPr>
          <w:rFonts w:asciiTheme="minorHAnsi" w:hAnsiTheme="minorHAnsi"/>
        </w:rPr>
        <w:t>Sara Sam (University Distinguished Fellowship</w:t>
      </w:r>
      <w:proofErr w:type="gramStart"/>
      <w:r w:rsidRPr="004804A8">
        <w:rPr>
          <w:rFonts w:asciiTheme="minorHAnsi" w:hAnsiTheme="minorHAnsi"/>
        </w:rPr>
        <w:t>)(</w:t>
      </w:r>
      <w:proofErr w:type="gramEnd"/>
      <w:r w:rsidRPr="004804A8">
        <w:rPr>
          <w:rFonts w:asciiTheme="minorHAnsi" w:hAnsiTheme="minorHAnsi"/>
        </w:rPr>
        <w:t>Virginia Tech)</w:t>
      </w:r>
    </w:p>
    <w:p w:rsidR="008A0521" w:rsidRPr="004804A8" w:rsidRDefault="008A0521" w:rsidP="0007689B">
      <w:pPr>
        <w:rPr>
          <w:rFonts w:asciiTheme="minorHAnsi" w:hAnsiTheme="minorHAnsi"/>
        </w:rPr>
      </w:pPr>
      <w:r w:rsidRPr="004804A8">
        <w:rPr>
          <w:rFonts w:asciiTheme="minorHAnsi" w:hAnsiTheme="minorHAnsi"/>
        </w:rPr>
        <w:t>Charlene Rivera-</w:t>
      </w:r>
      <w:proofErr w:type="spellStart"/>
      <w:r w:rsidRPr="004804A8">
        <w:rPr>
          <w:rFonts w:asciiTheme="minorHAnsi" w:hAnsiTheme="minorHAnsi"/>
        </w:rPr>
        <w:t>Bonet</w:t>
      </w:r>
      <w:proofErr w:type="spellEnd"/>
      <w:r w:rsidRPr="004804A8">
        <w:rPr>
          <w:rFonts w:asciiTheme="minorHAnsi" w:hAnsiTheme="minorHAnsi"/>
        </w:rPr>
        <w:t xml:space="preserve"> (University Enrichment Fellowship</w:t>
      </w:r>
      <w:proofErr w:type="gramStart"/>
      <w:r w:rsidRPr="004804A8">
        <w:rPr>
          <w:rFonts w:asciiTheme="minorHAnsi" w:hAnsiTheme="minorHAnsi"/>
        </w:rPr>
        <w:t>)(</w:t>
      </w:r>
      <w:proofErr w:type="gramEnd"/>
      <w:r w:rsidRPr="004804A8">
        <w:rPr>
          <w:rFonts w:asciiTheme="minorHAnsi" w:hAnsiTheme="minorHAnsi"/>
        </w:rPr>
        <w:t>University of Puerto Rico)</w:t>
      </w:r>
    </w:p>
    <w:p w:rsidR="008A0521" w:rsidRPr="004804A8" w:rsidRDefault="008A0521" w:rsidP="0007689B">
      <w:pPr>
        <w:rPr>
          <w:rFonts w:asciiTheme="minorHAnsi" w:hAnsiTheme="minorHAnsi"/>
        </w:rPr>
      </w:pPr>
      <w:r w:rsidRPr="004804A8">
        <w:rPr>
          <w:rFonts w:asciiTheme="minorHAnsi" w:hAnsiTheme="minorHAnsi"/>
        </w:rPr>
        <w:t>James Hentig (AAGA, applied</w:t>
      </w:r>
      <w:proofErr w:type="gramStart"/>
      <w:r w:rsidRPr="004804A8">
        <w:rPr>
          <w:rFonts w:asciiTheme="minorHAnsi" w:hAnsiTheme="minorHAnsi"/>
        </w:rPr>
        <w:t>)(</w:t>
      </w:r>
      <w:proofErr w:type="gramEnd"/>
      <w:r w:rsidRPr="004804A8">
        <w:rPr>
          <w:rFonts w:asciiTheme="minorHAnsi" w:hAnsiTheme="minorHAnsi"/>
        </w:rPr>
        <w:t>Western Michigan University)</w:t>
      </w:r>
    </w:p>
    <w:p w:rsidR="008A0521" w:rsidRPr="004804A8" w:rsidRDefault="008A0521" w:rsidP="0007689B">
      <w:pPr>
        <w:rPr>
          <w:rFonts w:asciiTheme="minorHAnsi" w:hAnsiTheme="minorHAnsi"/>
        </w:rPr>
      </w:pPr>
      <w:r w:rsidRPr="004804A8">
        <w:rPr>
          <w:rFonts w:asciiTheme="minorHAnsi" w:hAnsiTheme="minorHAnsi"/>
        </w:rPr>
        <w:t>Lace Riggs (AAGA, applied</w:t>
      </w:r>
      <w:proofErr w:type="gramStart"/>
      <w:r w:rsidRPr="004804A8">
        <w:rPr>
          <w:rFonts w:asciiTheme="minorHAnsi" w:hAnsiTheme="minorHAnsi"/>
        </w:rPr>
        <w:t>)Cal</w:t>
      </w:r>
      <w:proofErr w:type="gramEnd"/>
      <w:r w:rsidRPr="004804A8">
        <w:rPr>
          <w:rFonts w:asciiTheme="minorHAnsi" w:hAnsiTheme="minorHAnsi"/>
        </w:rPr>
        <w:t xml:space="preserve"> State University, San </w:t>
      </w:r>
      <w:proofErr w:type="spellStart"/>
      <w:r w:rsidRPr="004804A8">
        <w:rPr>
          <w:rFonts w:asciiTheme="minorHAnsi" w:hAnsiTheme="minorHAnsi"/>
        </w:rPr>
        <w:t>Bernadino</w:t>
      </w:r>
      <w:proofErr w:type="spellEnd"/>
      <w:r w:rsidRPr="004804A8">
        <w:rPr>
          <w:rFonts w:asciiTheme="minorHAnsi" w:hAnsiTheme="minorHAnsi"/>
        </w:rPr>
        <w:t xml:space="preserve"> </w:t>
      </w:r>
    </w:p>
    <w:p w:rsidR="008A0521" w:rsidRPr="004804A8" w:rsidRDefault="008A0521" w:rsidP="0007689B">
      <w:pPr>
        <w:rPr>
          <w:rFonts w:asciiTheme="minorHAnsi" w:hAnsiTheme="minorHAnsi"/>
        </w:rPr>
      </w:pPr>
      <w:r w:rsidRPr="004804A8">
        <w:rPr>
          <w:rFonts w:asciiTheme="minorHAnsi" w:hAnsiTheme="minorHAnsi"/>
        </w:rPr>
        <w:t>Eric Rumschlag (DO/PhD) University of Michigan</w:t>
      </w:r>
    </w:p>
    <w:p w:rsidR="008A0521" w:rsidRPr="004804A8" w:rsidRDefault="008A0521" w:rsidP="0007689B">
      <w:pPr>
        <w:rPr>
          <w:rFonts w:asciiTheme="minorHAnsi" w:hAnsiTheme="minorHAnsi"/>
        </w:rPr>
      </w:pPr>
      <w:proofErr w:type="spellStart"/>
      <w:r w:rsidRPr="004804A8">
        <w:rPr>
          <w:rFonts w:asciiTheme="minorHAnsi" w:hAnsiTheme="minorHAnsi"/>
        </w:rPr>
        <w:t>Ania</w:t>
      </w:r>
      <w:proofErr w:type="spellEnd"/>
      <w:r w:rsidRPr="004804A8">
        <w:rPr>
          <w:rFonts w:asciiTheme="minorHAnsi" w:hAnsiTheme="minorHAnsi"/>
        </w:rPr>
        <w:t xml:space="preserve"> Pathak (DO/PhD) Michigan State University</w:t>
      </w:r>
    </w:p>
    <w:p w:rsidR="008A0521" w:rsidRPr="004804A8" w:rsidRDefault="008A0521" w:rsidP="0007689B">
      <w:pPr>
        <w:rPr>
          <w:rFonts w:asciiTheme="minorHAnsi" w:hAnsiTheme="minorHAnsi"/>
        </w:rPr>
      </w:pPr>
      <w:r w:rsidRPr="004804A8">
        <w:rPr>
          <w:rFonts w:asciiTheme="minorHAnsi" w:hAnsiTheme="minorHAnsi"/>
        </w:rPr>
        <w:t>Yunpeng Pang Kalamazoo College</w:t>
      </w:r>
    </w:p>
    <w:p w:rsidR="008A0521" w:rsidRPr="004804A8" w:rsidRDefault="008A0521" w:rsidP="0007689B">
      <w:pPr>
        <w:rPr>
          <w:rFonts w:asciiTheme="minorHAnsi" w:hAnsiTheme="minorHAnsi"/>
        </w:rPr>
      </w:pPr>
    </w:p>
    <w:sectPr w:rsidR="008A0521" w:rsidRPr="004804A8" w:rsidSect="00D9174D">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5B5F"/>
    <w:multiLevelType w:val="hybridMultilevel"/>
    <w:tmpl w:val="619895B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B264F"/>
    <w:multiLevelType w:val="hybridMultilevel"/>
    <w:tmpl w:val="BC54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225B4"/>
    <w:multiLevelType w:val="hybridMultilevel"/>
    <w:tmpl w:val="2AC4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57CD8"/>
    <w:multiLevelType w:val="hybridMultilevel"/>
    <w:tmpl w:val="6836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96885"/>
    <w:multiLevelType w:val="hybridMultilevel"/>
    <w:tmpl w:val="EC647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5D"/>
    <w:rsid w:val="00023166"/>
    <w:rsid w:val="0007689B"/>
    <w:rsid w:val="0008118F"/>
    <w:rsid w:val="00081C3B"/>
    <w:rsid w:val="000D7192"/>
    <w:rsid w:val="001537B5"/>
    <w:rsid w:val="00235EB0"/>
    <w:rsid w:val="002805EF"/>
    <w:rsid w:val="003468E2"/>
    <w:rsid w:val="0038403F"/>
    <w:rsid w:val="003A636A"/>
    <w:rsid w:val="003F0D7E"/>
    <w:rsid w:val="00447A30"/>
    <w:rsid w:val="004804A8"/>
    <w:rsid w:val="0051532B"/>
    <w:rsid w:val="00515DD1"/>
    <w:rsid w:val="005843E7"/>
    <w:rsid w:val="005D0D74"/>
    <w:rsid w:val="00637DA2"/>
    <w:rsid w:val="0067195D"/>
    <w:rsid w:val="006821F8"/>
    <w:rsid w:val="006B79E5"/>
    <w:rsid w:val="00716B01"/>
    <w:rsid w:val="00854172"/>
    <w:rsid w:val="008A0521"/>
    <w:rsid w:val="008C2030"/>
    <w:rsid w:val="008D59E9"/>
    <w:rsid w:val="009646F1"/>
    <w:rsid w:val="00A13602"/>
    <w:rsid w:val="00A30B3B"/>
    <w:rsid w:val="00B44BC7"/>
    <w:rsid w:val="00C23040"/>
    <w:rsid w:val="00C4074F"/>
    <w:rsid w:val="00D2103C"/>
    <w:rsid w:val="00D9174D"/>
    <w:rsid w:val="00D94A50"/>
    <w:rsid w:val="00D96118"/>
    <w:rsid w:val="00DF18E4"/>
    <w:rsid w:val="00E161D0"/>
    <w:rsid w:val="00EF4E0B"/>
    <w:rsid w:val="00F64751"/>
    <w:rsid w:val="00F73E06"/>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2218B-40D9-4AAE-A5A7-6D704252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5D"/>
    <w:pPr>
      <w:ind w:left="720"/>
      <w:contextualSpacing/>
    </w:pPr>
  </w:style>
  <w:style w:type="table" w:styleId="TableGrid">
    <w:name w:val="Table Grid"/>
    <w:basedOn w:val="TableNormal"/>
    <w:uiPriority w:val="59"/>
    <w:rsid w:val="00515DD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DA2"/>
    <w:rPr>
      <w:color w:val="0000FF" w:themeColor="hyperlink"/>
      <w:u w:val="single"/>
    </w:rPr>
  </w:style>
  <w:style w:type="paragraph" w:styleId="BalloonText">
    <w:name w:val="Balloon Text"/>
    <w:basedOn w:val="Normal"/>
    <w:link w:val="BalloonTextChar"/>
    <w:uiPriority w:val="99"/>
    <w:semiHidden/>
    <w:unhideWhenUsed/>
    <w:rsid w:val="00C4074F"/>
    <w:rPr>
      <w:rFonts w:ascii="Tahoma" w:hAnsi="Tahoma" w:cs="Tahoma"/>
      <w:sz w:val="16"/>
      <w:szCs w:val="16"/>
    </w:rPr>
  </w:style>
  <w:style w:type="character" w:customStyle="1" w:styleId="BalloonTextChar">
    <w:name w:val="Balloon Text Char"/>
    <w:basedOn w:val="DefaultParagraphFont"/>
    <w:link w:val="BalloonText"/>
    <w:uiPriority w:val="99"/>
    <w:semiHidden/>
    <w:rsid w:val="00C40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8984">
      <w:bodyDiv w:val="1"/>
      <w:marLeft w:val="0"/>
      <w:marRight w:val="0"/>
      <w:marTop w:val="0"/>
      <w:marBottom w:val="0"/>
      <w:divBdr>
        <w:top w:val="none" w:sz="0" w:space="0" w:color="auto"/>
        <w:left w:val="none" w:sz="0" w:space="0" w:color="auto"/>
        <w:bottom w:val="none" w:sz="0" w:space="0" w:color="auto"/>
        <w:right w:val="none" w:sz="0" w:space="0" w:color="auto"/>
      </w:divBdr>
    </w:div>
    <w:div w:id="4051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Galligan</dc:creator>
  <cp:lastModifiedBy>Delgado, Frances</cp:lastModifiedBy>
  <cp:revision>2</cp:revision>
  <cp:lastPrinted>2014-02-14T17:38:00Z</cp:lastPrinted>
  <dcterms:created xsi:type="dcterms:W3CDTF">2016-02-23T16:31:00Z</dcterms:created>
  <dcterms:modified xsi:type="dcterms:W3CDTF">2016-02-23T16:31:00Z</dcterms:modified>
</cp:coreProperties>
</file>